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F27" w:rsidRPr="00996F27" w:rsidRDefault="00996F27" w:rsidP="003B135B">
      <w:pPr>
        <w:pStyle w:val="a3"/>
        <w:spacing w:before="0" w:beforeAutospacing="0" w:after="0" w:afterAutospacing="0"/>
        <w:jc w:val="right"/>
        <w:rPr>
          <w:b/>
          <w:color w:val="FF0000"/>
          <w:sz w:val="28"/>
          <w:szCs w:val="28"/>
        </w:rPr>
      </w:pPr>
      <w:r w:rsidRPr="00996F27">
        <w:rPr>
          <w:b/>
          <w:color w:val="FF0000"/>
          <w:sz w:val="28"/>
          <w:szCs w:val="28"/>
        </w:rPr>
        <w:t xml:space="preserve">На доске эпиграф: </w:t>
      </w:r>
    </w:p>
    <w:p w:rsidR="003B135B" w:rsidRPr="00516B33" w:rsidRDefault="003B135B" w:rsidP="003B135B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r w:rsidRPr="00516B33">
        <w:rPr>
          <w:b/>
          <w:sz w:val="28"/>
          <w:szCs w:val="28"/>
        </w:rPr>
        <w:t xml:space="preserve">«Я не мог дышать одним воздухом, оставаться рядом с тем, что я возненавидел. Враг этот был – крепостное право». </w:t>
      </w:r>
    </w:p>
    <w:p w:rsidR="003B135B" w:rsidRPr="00516B33" w:rsidRDefault="003B135B" w:rsidP="003B135B">
      <w:pPr>
        <w:pStyle w:val="a3"/>
        <w:spacing w:before="0" w:beforeAutospacing="0" w:after="0" w:afterAutospacing="0"/>
        <w:jc w:val="right"/>
        <w:rPr>
          <w:b/>
        </w:rPr>
      </w:pPr>
      <w:r w:rsidRPr="00516B33">
        <w:rPr>
          <w:b/>
        </w:rPr>
        <w:t>(И.С.Тургенев)</w:t>
      </w:r>
    </w:p>
    <w:p w:rsidR="00516B33" w:rsidRDefault="00516B33" w:rsidP="003B135B">
      <w:pPr>
        <w:pStyle w:val="a3"/>
        <w:spacing w:before="0" w:beforeAutospacing="0" w:after="0" w:afterAutospacing="0"/>
      </w:pPr>
    </w:p>
    <w:p w:rsidR="003B135B" w:rsidRPr="00246C54" w:rsidRDefault="003B135B" w:rsidP="003B135B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246C54">
        <w:rPr>
          <w:sz w:val="28"/>
          <w:szCs w:val="28"/>
        </w:rPr>
        <w:t xml:space="preserve">1. Как вы понимаете слова И.С. Тургенева? </w:t>
      </w:r>
      <w:r w:rsidRPr="00246C54">
        <w:rPr>
          <w:i/>
          <w:sz w:val="28"/>
          <w:szCs w:val="28"/>
        </w:rPr>
        <w:t>(Тургенев ненавидел крепостное право)</w:t>
      </w:r>
    </w:p>
    <w:p w:rsidR="003B135B" w:rsidRPr="00246C54" w:rsidRDefault="003B135B" w:rsidP="003B135B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246C54">
        <w:rPr>
          <w:sz w:val="28"/>
          <w:szCs w:val="28"/>
        </w:rPr>
        <w:t xml:space="preserve">2. Как вы думаете, о чем сегодня  пойдет речь?  На какой вопрос нам нужно ответить? </w:t>
      </w:r>
      <w:r w:rsidRPr="00246C54">
        <w:rPr>
          <w:i/>
          <w:sz w:val="28"/>
          <w:szCs w:val="28"/>
        </w:rPr>
        <w:t>(Почему Тургенев ненавидел крепостное право).</w:t>
      </w:r>
    </w:p>
    <w:p w:rsidR="003B135B" w:rsidRPr="00246C54" w:rsidRDefault="003B135B" w:rsidP="003B135B">
      <w:pPr>
        <w:pStyle w:val="a3"/>
        <w:spacing w:before="0" w:beforeAutospacing="0" w:after="0" w:afterAutospacing="0"/>
        <w:rPr>
          <w:i/>
          <w:sz w:val="28"/>
          <w:szCs w:val="28"/>
        </w:rPr>
      </w:pPr>
    </w:p>
    <w:p w:rsidR="003B135B" w:rsidRPr="00246C54" w:rsidRDefault="003B135B" w:rsidP="003B135B">
      <w:pPr>
        <w:pStyle w:val="a3"/>
        <w:spacing w:before="0" w:beforeAutospacing="0" w:after="0" w:afterAutospacing="0"/>
        <w:rPr>
          <w:sz w:val="28"/>
          <w:szCs w:val="28"/>
        </w:rPr>
      </w:pPr>
      <w:r w:rsidRPr="00246C54">
        <w:rPr>
          <w:sz w:val="28"/>
          <w:szCs w:val="28"/>
        </w:rPr>
        <w:t xml:space="preserve">- Но для начала давайте узнаем, что такое КРЕПОСТНОЕ ПРАВО? </w:t>
      </w:r>
    </w:p>
    <w:p w:rsidR="003B135B" w:rsidRDefault="003B135B" w:rsidP="003B135B">
      <w:pPr>
        <w:pStyle w:val="a3"/>
        <w:spacing w:before="0" w:beforeAutospacing="0" w:after="0" w:afterAutospacing="0"/>
      </w:pPr>
    </w:p>
    <w:p w:rsidR="003B135B" w:rsidRDefault="003B135B" w:rsidP="003B135B">
      <w:pPr>
        <w:pStyle w:val="a3"/>
        <w:spacing w:before="0" w:beforeAutospacing="0" w:after="0" w:afterAutospacing="0"/>
      </w:pPr>
    </w:p>
    <w:p w:rsidR="00FB4ABE" w:rsidRPr="00FB4ABE" w:rsidRDefault="00FB4ABE" w:rsidP="00FB4ABE">
      <w:pPr>
        <w:pStyle w:val="a3"/>
        <w:spacing w:before="0" w:beforeAutospacing="0" w:after="0" w:afterAutospacing="0"/>
        <w:jc w:val="center"/>
        <w:rPr>
          <w:rFonts w:eastAsia="+mn-ea"/>
          <w:b/>
          <w:kern w:val="24"/>
          <w:sz w:val="28"/>
          <w:szCs w:val="28"/>
        </w:rPr>
      </w:pPr>
      <w:r w:rsidRPr="00FB4ABE">
        <w:rPr>
          <w:rFonts w:eastAsia="+mn-ea"/>
          <w:b/>
          <w:kern w:val="24"/>
          <w:sz w:val="28"/>
          <w:szCs w:val="28"/>
        </w:rPr>
        <w:t>Крепостное право</w:t>
      </w:r>
    </w:p>
    <w:p w:rsidR="00FB4ABE" w:rsidRDefault="00FB4ABE" w:rsidP="00FB4ABE">
      <w:pPr>
        <w:pStyle w:val="a3"/>
        <w:spacing w:before="0" w:beforeAutospacing="0" w:after="0" w:afterAutospacing="0"/>
        <w:jc w:val="center"/>
        <w:rPr>
          <w:rFonts w:eastAsia="+mn-ea"/>
          <w:kern w:val="24"/>
          <w:sz w:val="28"/>
          <w:szCs w:val="28"/>
        </w:rPr>
      </w:pPr>
    </w:p>
    <w:p w:rsidR="00FB4ABE" w:rsidRDefault="00FB4ABE" w:rsidP="00FB4ABE">
      <w:pPr>
        <w:pStyle w:val="a3"/>
        <w:spacing w:before="0" w:beforeAutospacing="0" w:after="0" w:afterAutospacing="0"/>
        <w:ind w:firstLine="708"/>
        <w:rPr>
          <w:rFonts w:eastAsia="+mn-ea"/>
          <w:kern w:val="24"/>
          <w:sz w:val="28"/>
          <w:szCs w:val="28"/>
        </w:rPr>
      </w:pPr>
      <w:r w:rsidRPr="00FB4ABE">
        <w:rPr>
          <w:rFonts w:eastAsia="+mn-ea"/>
          <w:kern w:val="24"/>
          <w:sz w:val="28"/>
          <w:szCs w:val="28"/>
        </w:rPr>
        <w:t xml:space="preserve">«У Спаса на Песках на Арбате </w:t>
      </w:r>
      <w:r>
        <w:rPr>
          <w:rFonts w:eastAsia="+mn-ea"/>
          <w:kern w:val="24"/>
          <w:sz w:val="28"/>
          <w:szCs w:val="28"/>
        </w:rPr>
        <w:t xml:space="preserve">в доме </w:t>
      </w:r>
      <w:r w:rsidRPr="00FB4ABE">
        <w:rPr>
          <w:rFonts w:eastAsia="+mn-ea"/>
          <w:kern w:val="24"/>
          <w:sz w:val="28"/>
          <w:szCs w:val="28"/>
        </w:rPr>
        <w:t xml:space="preserve"> № 28 продаётся мальчик 10 лет».</w:t>
      </w:r>
    </w:p>
    <w:p w:rsidR="00FB4ABE" w:rsidRDefault="00FB4ABE" w:rsidP="00FB4ABE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B4ABE">
        <w:rPr>
          <w:rFonts w:eastAsia="+mn-ea"/>
          <w:kern w:val="24"/>
          <w:sz w:val="28"/>
          <w:szCs w:val="28"/>
        </w:rPr>
        <w:t xml:space="preserve"> Сто с лишним лет тому назад такое объявление никого особенно не удивляло. Тогда в России существовало крепостное право: крепостные крестьяне принадлежали помещику и работали на него.</w:t>
      </w:r>
      <w:r w:rsidRPr="00FB4ABE">
        <w:rPr>
          <w:sz w:val="28"/>
          <w:szCs w:val="28"/>
        </w:rPr>
        <w:t xml:space="preserve"> Всё в хозяйстве помещика делалось руками его крепостных, которым не надо было платить за работу. У него были плотники и портные, столяры и садовники и даже свои крепостные художники, архитекторы, артисты. </w:t>
      </w:r>
    </w:p>
    <w:p w:rsidR="00FB4ABE" w:rsidRPr="00FB4ABE" w:rsidRDefault="00FB4ABE" w:rsidP="00FB4ABE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FB4ABE">
        <w:rPr>
          <w:sz w:val="28"/>
          <w:szCs w:val="28"/>
        </w:rPr>
        <w:t>В изнурительной работе проводили всё своё время крепостные крестьяне. Почти все дни недели от зари и до зари они работали на помещичьем поле. И только ночи да воскресенья оставались крестьянам для работы на своём небольшом участке земли, который и кормил их.</w:t>
      </w:r>
    </w:p>
    <w:p w:rsidR="00FB4ABE" w:rsidRDefault="00FB4ABE" w:rsidP="00FB4ABE">
      <w:pPr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</w:rPr>
        <w:tab/>
      </w:r>
      <w:r w:rsidRPr="00FB4ABE">
        <w:rPr>
          <w:rFonts w:ascii="Times New Roman" w:eastAsia="+mn-ea" w:hAnsi="Times New Roman" w:cs="Times New Roman"/>
          <w:kern w:val="24"/>
          <w:sz w:val="28"/>
          <w:szCs w:val="28"/>
        </w:rPr>
        <w:t>Помещик был полновластным хозяином</w:t>
      </w:r>
      <w:r>
        <w:rPr>
          <w:rFonts w:ascii="Times New Roman" w:eastAsia="+mn-ea" w:hAnsi="Times New Roman" w:cs="Times New Roman"/>
          <w:kern w:val="24"/>
          <w:sz w:val="28"/>
          <w:szCs w:val="28"/>
        </w:rPr>
        <w:t xml:space="preserve"> крепостных крестьян</w:t>
      </w:r>
      <w:r w:rsidRPr="00FB4ABE">
        <w:rPr>
          <w:rFonts w:ascii="Times New Roman" w:eastAsia="+mn-ea" w:hAnsi="Times New Roman" w:cs="Times New Roman"/>
          <w:kern w:val="24"/>
          <w:sz w:val="28"/>
          <w:szCs w:val="28"/>
        </w:rPr>
        <w:t xml:space="preserve">. </w:t>
      </w:r>
      <w:r w:rsidRPr="00FB4ABE">
        <w:rPr>
          <w:rFonts w:ascii="Times New Roman" w:hAnsi="Times New Roman" w:cs="Times New Roman"/>
          <w:sz w:val="28"/>
          <w:szCs w:val="28"/>
        </w:rPr>
        <w:t>За малейшую провинность он мог жестоко расправиться с ними.</w:t>
      </w:r>
      <w:r w:rsidR="00246C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4ABE">
        <w:rPr>
          <w:rFonts w:ascii="Times New Roman" w:eastAsia="+mn-ea" w:hAnsi="Times New Roman" w:cs="Times New Roman"/>
          <w:kern w:val="24"/>
          <w:sz w:val="28"/>
          <w:szCs w:val="28"/>
        </w:rPr>
        <w:t>З</w:t>
      </w:r>
      <w:proofErr w:type="gramEnd"/>
      <w:r w:rsidRPr="00FB4ABE">
        <w:rPr>
          <w:rFonts w:ascii="Times New Roman" w:eastAsia="+mn-ea" w:hAnsi="Times New Roman" w:cs="Times New Roman"/>
          <w:kern w:val="24"/>
          <w:sz w:val="28"/>
          <w:szCs w:val="28"/>
        </w:rPr>
        <w:t>акон разрешал помещику высечь крепостного розгами, заковать в кандалы. Крестьян меняли на породистых собак, продавали целыми деревнями или поодиночке, разбивая семьи.</w:t>
      </w:r>
    </w:p>
    <w:p w:rsidR="006D7B5B" w:rsidRDefault="006D7B5B" w:rsidP="00FB4ABE">
      <w:pPr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</w:rPr>
        <w:t xml:space="preserve">Крепостное право отменили лишь в 1861 году. </w:t>
      </w:r>
    </w:p>
    <w:p w:rsidR="00FB4ABE" w:rsidRPr="00516B33" w:rsidRDefault="00FB4ABE" w:rsidP="00FB4ABE">
      <w:pPr>
        <w:rPr>
          <w:rFonts w:ascii="Times New Roman" w:eastAsia="+mn-ea" w:hAnsi="Times New Roman" w:cs="Times New Roman"/>
          <w:b/>
          <w:kern w:val="24"/>
          <w:sz w:val="28"/>
          <w:szCs w:val="28"/>
        </w:rPr>
      </w:pPr>
      <w:r w:rsidRPr="00516B33">
        <w:rPr>
          <w:rFonts w:ascii="Times New Roman" w:eastAsia="+mn-ea" w:hAnsi="Times New Roman" w:cs="Times New Roman"/>
          <w:b/>
          <w:kern w:val="24"/>
          <w:sz w:val="28"/>
          <w:szCs w:val="28"/>
        </w:rPr>
        <w:t>Вопросы</w:t>
      </w:r>
      <w:r w:rsidR="00996F27">
        <w:rPr>
          <w:rFonts w:ascii="Times New Roman" w:eastAsia="+mn-ea" w:hAnsi="Times New Roman" w:cs="Times New Roman"/>
          <w:b/>
          <w:kern w:val="24"/>
          <w:sz w:val="28"/>
          <w:szCs w:val="28"/>
        </w:rPr>
        <w:t xml:space="preserve"> и задания</w:t>
      </w:r>
      <w:r w:rsidRPr="00516B33">
        <w:rPr>
          <w:rFonts w:ascii="Times New Roman" w:eastAsia="+mn-ea" w:hAnsi="Times New Roman" w:cs="Times New Roman"/>
          <w:b/>
          <w:kern w:val="24"/>
          <w:sz w:val="28"/>
          <w:szCs w:val="28"/>
        </w:rPr>
        <w:t>:</w:t>
      </w:r>
    </w:p>
    <w:p w:rsidR="00FB4ABE" w:rsidRDefault="00FB4ABE" w:rsidP="00FB4ABE">
      <w:pPr>
        <w:pStyle w:val="a4"/>
        <w:numPr>
          <w:ilvl w:val="0"/>
          <w:numId w:val="1"/>
        </w:numPr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</w:rPr>
        <w:t>Кто такой крепостной крестьянин?</w:t>
      </w:r>
    </w:p>
    <w:p w:rsidR="003B135B" w:rsidRDefault="003B135B" w:rsidP="003B135B">
      <w:pPr>
        <w:pStyle w:val="a4"/>
        <w:numPr>
          <w:ilvl w:val="0"/>
          <w:numId w:val="1"/>
        </w:numPr>
        <w:rPr>
          <w:rFonts w:ascii="Times New Roman" w:eastAsia="+mn-ea" w:hAnsi="Times New Roman" w:cs="Times New Roman"/>
          <w:kern w:val="24"/>
          <w:sz w:val="28"/>
          <w:szCs w:val="28"/>
        </w:rPr>
      </w:pPr>
      <w:proofErr w:type="spellStart"/>
      <w:r w:rsidRPr="003B135B">
        <w:rPr>
          <w:rFonts w:ascii="Times New Roman" w:eastAsia="+mn-ea" w:hAnsi="Times New Roman" w:cs="Times New Roman"/>
          <w:kern w:val="24"/>
          <w:sz w:val="28"/>
          <w:szCs w:val="28"/>
        </w:rPr>
        <w:t>Элина</w:t>
      </w:r>
      <w:proofErr w:type="spellEnd"/>
      <w:r w:rsidRPr="003B135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и Семён прочитали текст </w:t>
      </w:r>
      <w:r>
        <w:rPr>
          <w:rFonts w:ascii="Times New Roman" w:eastAsia="+mn-ea" w:hAnsi="Times New Roman" w:cs="Times New Roman"/>
          <w:kern w:val="24"/>
          <w:sz w:val="28"/>
          <w:szCs w:val="28"/>
        </w:rPr>
        <w:t>о крепостном праве</w:t>
      </w:r>
      <w:r w:rsidRPr="003B135B">
        <w:rPr>
          <w:rFonts w:ascii="Times New Roman" w:eastAsia="+mn-ea" w:hAnsi="Times New Roman" w:cs="Times New Roman"/>
          <w:kern w:val="24"/>
          <w:sz w:val="28"/>
          <w:szCs w:val="28"/>
        </w:rPr>
        <w:t xml:space="preserve"> и решили обсудить </w:t>
      </w:r>
      <w:proofErr w:type="gramStart"/>
      <w:r w:rsidRPr="003B135B">
        <w:rPr>
          <w:rFonts w:ascii="Times New Roman" w:eastAsia="+mn-ea" w:hAnsi="Times New Roman" w:cs="Times New Roman"/>
          <w:kern w:val="24"/>
          <w:sz w:val="28"/>
          <w:szCs w:val="28"/>
        </w:rPr>
        <w:t>прочитанное</w:t>
      </w:r>
      <w:proofErr w:type="gramEnd"/>
      <w:r w:rsidRPr="003B135B">
        <w:rPr>
          <w:rFonts w:ascii="Times New Roman" w:eastAsia="+mn-ea" w:hAnsi="Times New Roman" w:cs="Times New Roman"/>
          <w:kern w:val="24"/>
          <w:sz w:val="28"/>
          <w:szCs w:val="28"/>
        </w:rPr>
        <w:t xml:space="preserve">. </w:t>
      </w:r>
    </w:p>
    <w:p w:rsidR="003B135B" w:rsidRDefault="003B135B" w:rsidP="003B135B">
      <w:pPr>
        <w:rPr>
          <w:rFonts w:ascii="Times New Roman" w:eastAsia="+mn-ea" w:hAnsi="Times New Roman" w:cs="Times New Roman"/>
          <w:kern w:val="24"/>
          <w:sz w:val="28"/>
          <w:szCs w:val="28"/>
        </w:rPr>
      </w:pPr>
      <w:proofErr w:type="spellStart"/>
      <w:r>
        <w:rPr>
          <w:rFonts w:ascii="Times New Roman" w:eastAsia="+mn-ea" w:hAnsi="Times New Roman" w:cs="Times New Roman"/>
          <w:kern w:val="24"/>
          <w:sz w:val="28"/>
          <w:szCs w:val="28"/>
        </w:rPr>
        <w:t>Элина</w:t>
      </w:r>
      <w:proofErr w:type="spellEnd"/>
      <w:r>
        <w:rPr>
          <w:rFonts w:ascii="Times New Roman" w:eastAsia="+mn-ea" w:hAnsi="Times New Roman" w:cs="Times New Roman"/>
          <w:kern w:val="24"/>
          <w:sz w:val="28"/>
          <w:szCs w:val="28"/>
        </w:rPr>
        <w:t xml:space="preserve"> утверждает, что быть крепостным крестьянином  не так уж и плохо: их обучали разным профессиям, у них всегда была работа и участок  земли</w:t>
      </w:r>
      <w:r w:rsidR="00516B33">
        <w:rPr>
          <w:rFonts w:ascii="Times New Roman" w:eastAsia="+mn-ea" w:hAnsi="Times New Roman" w:cs="Times New Roman"/>
          <w:kern w:val="24"/>
          <w:sz w:val="28"/>
          <w:szCs w:val="28"/>
        </w:rPr>
        <w:t>, который их кормил.</w:t>
      </w:r>
    </w:p>
    <w:p w:rsidR="00516B33" w:rsidRPr="003B135B" w:rsidRDefault="00516B33" w:rsidP="003B135B">
      <w:pPr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</w:rPr>
        <w:t xml:space="preserve">Сережа с </w:t>
      </w:r>
      <w:proofErr w:type="spellStart"/>
      <w:r>
        <w:rPr>
          <w:rFonts w:ascii="Times New Roman" w:eastAsia="+mn-ea" w:hAnsi="Times New Roman" w:cs="Times New Roman"/>
          <w:kern w:val="24"/>
          <w:sz w:val="28"/>
          <w:szCs w:val="28"/>
        </w:rPr>
        <w:t>Элиной</w:t>
      </w:r>
      <w:proofErr w:type="spellEnd"/>
      <w:r>
        <w:rPr>
          <w:rFonts w:ascii="Times New Roman" w:eastAsia="+mn-ea" w:hAnsi="Times New Roman" w:cs="Times New Roman"/>
          <w:kern w:val="24"/>
          <w:sz w:val="28"/>
          <w:szCs w:val="28"/>
        </w:rPr>
        <w:t xml:space="preserve"> категорически не согласен и говорит,  что понимает, за что великий писатель ненавидел крепостное право. </w:t>
      </w:r>
    </w:p>
    <w:p w:rsidR="003B135B" w:rsidRDefault="003B135B" w:rsidP="00516B33">
      <w:pPr>
        <w:pStyle w:val="a4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3B135B">
        <w:rPr>
          <w:rFonts w:ascii="Times New Roman" w:eastAsia="+mn-ea" w:hAnsi="Times New Roman" w:cs="Times New Roman"/>
          <w:kern w:val="24"/>
          <w:sz w:val="28"/>
          <w:szCs w:val="28"/>
        </w:rPr>
        <w:t>С кем из ребят вы согласны? Объясните свой ответ на основе прочитанного текста.</w:t>
      </w:r>
    </w:p>
    <w:p w:rsidR="006D7B5B" w:rsidRDefault="006D7B5B" w:rsidP="00516B33">
      <w:pPr>
        <w:pStyle w:val="a4"/>
        <w:rPr>
          <w:rFonts w:ascii="Times New Roman" w:eastAsia="+mn-ea" w:hAnsi="Times New Roman" w:cs="Times New Roman"/>
          <w:kern w:val="24"/>
          <w:sz w:val="28"/>
          <w:szCs w:val="28"/>
        </w:rPr>
      </w:pPr>
    </w:p>
    <w:p w:rsidR="006D7B5B" w:rsidRDefault="006D7B5B" w:rsidP="006D7B5B">
      <w:pPr>
        <w:pStyle w:val="a4"/>
        <w:numPr>
          <w:ilvl w:val="0"/>
          <w:numId w:val="1"/>
        </w:numPr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</w:rPr>
        <w:lastRenderedPageBreak/>
        <w:t xml:space="preserve">На какое общественное явление похоже крепостное право? (Рабство, которое было распространено до 20 века во многих странах). </w:t>
      </w:r>
    </w:p>
    <w:p w:rsidR="0020371D" w:rsidRPr="0020371D" w:rsidRDefault="0020371D" w:rsidP="0020371D">
      <w:pPr>
        <w:pStyle w:val="cdt4ke"/>
        <w:spacing w:before="0" w:beforeAutospacing="0" w:after="0" w:afterAutospacing="0"/>
        <w:rPr>
          <w:color w:val="212121"/>
          <w:sz w:val="28"/>
          <w:szCs w:val="28"/>
        </w:rPr>
      </w:pPr>
      <w:r w:rsidRPr="0020371D">
        <w:rPr>
          <w:color w:val="212121"/>
          <w:sz w:val="28"/>
          <w:szCs w:val="28"/>
        </w:rPr>
        <w:t>Давайте теперь посмотрим, какое же отношение к крепостному праву имеет И.С.Тургенев.</w:t>
      </w:r>
    </w:p>
    <w:p w:rsidR="0020371D" w:rsidRDefault="0020371D" w:rsidP="006D604F">
      <w:pPr>
        <w:pStyle w:val="cdt4ke"/>
        <w:spacing w:before="0" w:beforeAutospacing="0" w:after="0" w:afterAutospacing="0"/>
        <w:jc w:val="center"/>
        <w:rPr>
          <w:b/>
          <w:color w:val="212121"/>
          <w:sz w:val="28"/>
          <w:szCs w:val="28"/>
        </w:rPr>
      </w:pPr>
    </w:p>
    <w:p w:rsidR="00F7422B" w:rsidRPr="00A92743" w:rsidRDefault="00F7422B" w:rsidP="006D604F">
      <w:pPr>
        <w:pStyle w:val="cdt4ke"/>
        <w:spacing w:before="0" w:beforeAutospacing="0" w:after="0" w:afterAutospacing="0"/>
        <w:jc w:val="center"/>
        <w:rPr>
          <w:b/>
          <w:color w:val="212121"/>
          <w:sz w:val="28"/>
          <w:szCs w:val="28"/>
        </w:rPr>
      </w:pPr>
      <w:r w:rsidRPr="00A92743">
        <w:rPr>
          <w:b/>
          <w:color w:val="212121"/>
          <w:sz w:val="28"/>
          <w:szCs w:val="28"/>
        </w:rPr>
        <w:t>Детство Ивана Сергеевича Тургенева</w:t>
      </w:r>
    </w:p>
    <w:p w:rsidR="00F7422B" w:rsidRPr="00A92743" w:rsidRDefault="00F7422B" w:rsidP="006D604F">
      <w:pPr>
        <w:pStyle w:val="cdt4ke"/>
        <w:spacing w:before="0" w:beforeAutospacing="0" w:after="0" w:afterAutospacing="0" w:line="276" w:lineRule="auto"/>
        <w:ind w:firstLine="708"/>
        <w:jc w:val="both"/>
        <w:rPr>
          <w:color w:val="212121"/>
          <w:sz w:val="28"/>
          <w:szCs w:val="28"/>
        </w:rPr>
      </w:pPr>
      <w:r w:rsidRPr="00A92743">
        <w:rPr>
          <w:color w:val="212121"/>
          <w:sz w:val="28"/>
          <w:szCs w:val="28"/>
        </w:rPr>
        <w:t xml:space="preserve">Иван Сергеевич Тургенев родился в городе Орле 28 октября 1818 г. Его детские годы прошли в имении матери — селе </w:t>
      </w:r>
      <w:proofErr w:type="spellStart"/>
      <w:r w:rsidRPr="00A92743">
        <w:rPr>
          <w:color w:val="212121"/>
          <w:sz w:val="28"/>
          <w:szCs w:val="28"/>
        </w:rPr>
        <w:t>Спасское-Лутовиново</w:t>
      </w:r>
      <w:proofErr w:type="spellEnd"/>
      <w:r w:rsidRPr="00A92743">
        <w:rPr>
          <w:color w:val="212121"/>
          <w:sz w:val="28"/>
          <w:szCs w:val="28"/>
        </w:rPr>
        <w:t xml:space="preserve">  Орловской губернии.</w:t>
      </w:r>
    </w:p>
    <w:p w:rsidR="00F7422B" w:rsidRPr="00A92743" w:rsidRDefault="00F7422B" w:rsidP="006D604F">
      <w:pPr>
        <w:pStyle w:val="cdt4ke"/>
        <w:spacing w:before="0" w:beforeAutospacing="0" w:after="0" w:afterAutospacing="0" w:line="276" w:lineRule="auto"/>
        <w:ind w:firstLine="708"/>
        <w:jc w:val="both"/>
        <w:rPr>
          <w:color w:val="212121"/>
          <w:sz w:val="28"/>
          <w:szCs w:val="28"/>
        </w:rPr>
      </w:pPr>
      <w:r w:rsidRPr="00A92743">
        <w:rPr>
          <w:color w:val="212121"/>
          <w:sz w:val="28"/>
          <w:szCs w:val="28"/>
        </w:rPr>
        <w:t xml:space="preserve">Главным лицом в доме была </w:t>
      </w:r>
      <w:r w:rsidR="006D604F">
        <w:rPr>
          <w:color w:val="212121"/>
          <w:sz w:val="28"/>
          <w:szCs w:val="28"/>
        </w:rPr>
        <w:t xml:space="preserve">мать И.С.Тургенева, </w:t>
      </w:r>
      <w:r w:rsidRPr="00A92743">
        <w:rPr>
          <w:color w:val="212121"/>
          <w:sz w:val="28"/>
          <w:szCs w:val="28"/>
        </w:rPr>
        <w:t xml:space="preserve">Варвара Петровна. </w:t>
      </w:r>
      <w:r w:rsidR="006D604F">
        <w:rPr>
          <w:color w:val="212121"/>
          <w:sz w:val="28"/>
          <w:szCs w:val="28"/>
        </w:rPr>
        <w:t>Н</w:t>
      </w:r>
      <w:r w:rsidRPr="00A92743">
        <w:rPr>
          <w:color w:val="212121"/>
          <w:sz w:val="28"/>
          <w:szCs w:val="28"/>
        </w:rPr>
        <w:t>есмотря на свой ум и образованность, была она жестокой помещицей-крепостницей. Ей ничего не стоило оторвать от семьи и сослать в дальнюю деревню на скотный двор горничную только за то, что та не успела стереть пыль с ее сто</w:t>
      </w:r>
      <w:r w:rsidRPr="00A92743">
        <w:rPr>
          <w:color w:val="212121"/>
          <w:sz w:val="28"/>
          <w:szCs w:val="28"/>
        </w:rPr>
        <w:softHyphen/>
        <w:t xml:space="preserve">лика, или приказать высечь на конюшне всех садовников, если случайно оказывалось, что кто-то сорвал ее любимый цветок. Прихотям и причудам Варвары Петровны не было конца. </w:t>
      </w:r>
    </w:p>
    <w:p w:rsidR="0070770E" w:rsidRDefault="00F7422B" w:rsidP="006D604F">
      <w:pPr>
        <w:pStyle w:val="cdt4ke"/>
        <w:spacing w:before="0" w:beforeAutospacing="0" w:after="0" w:afterAutospacing="0" w:line="276" w:lineRule="auto"/>
        <w:ind w:firstLine="708"/>
        <w:jc w:val="both"/>
        <w:rPr>
          <w:color w:val="212121"/>
          <w:sz w:val="28"/>
          <w:szCs w:val="28"/>
        </w:rPr>
      </w:pPr>
      <w:r w:rsidRPr="00A92743">
        <w:rPr>
          <w:color w:val="212121"/>
          <w:sz w:val="28"/>
          <w:szCs w:val="28"/>
        </w:rPr>
        <w:t xml:space="preserve">Для детей также был установлен свой порядок жизни. </w:t>
      </w:r>
      <w:r w:rsidR="00A92743" w:rsidRPr="00A92743">
        <w:rPr>
          <w:color w:val="212121"/>
          <w:sz w:val="28"/>
          <w:szCs w:val="28"/>
        </w:rPr>
        <w:t>М</w:t>
      </w:r>
      <w:r w:rsidRPr="00A92743">
        <w:rPr>
          <w:color w:val="212121"/>
          <w:sz w:val="28"/>
          <w:szCs w:val="28"/>
        </w:rPr>
        <w:t>ать</w:t>
      </w:r>
      <w:r w:rsidR="00A92743" w:rsidRPr="00A92743">
        <w:rPr>
          <w:color w:val="212121"/>
          <w:sz w:val="28"/>
          <w:szCs w:val="28"/>
        </w:rPr>
        <w:t xml:space="preserve"> часто за малейшее ослушание </w:t>
      </w:r>
      <w:r w:rsidRPr="00A92743">
        <w:rPr>
          <w:color w:val="212121"/>
          <w:sz w:val="28"/>
          <w:szCs w:val="28"/>
        </w:rPr>
        <w:t xml:space="preserve"> приказывала сечь детей, иногда секла и сама.</w:t>
      </w:r>
      <w:r w:rsidR="00246C54">
        <w:rPr>
          <w:color w:val="212121"/>
          <w:sz w:val="28"/>
          <w:szCs w:val="28"/>
        </w:rPr>
        <w:t xml:space="preserve"> </w:t>
      </w:r>
      <w:r w:rsidRPr="00A92743">
        <w:rPr>
          <w:color w:val="212121"/>
          <w:sz w:val="28"/>
          <w:szCs w:val="28"/>
        </w:rPr>
        <w:t>Русской грамоте Ваню очень рано выучил крепостной человек. Случилось так, что крепостной слуга и маленький мальчик очень подружились. Мальчику приходилось скры</w:t>
      </w:r>
      <w:r w:rsidRPr="00A92743">
        <w:rPr>
          <w:color w:val="212121"/>
          <w:sz w:val="28"/>
          <w:szCs w:val="28"/>
        </w:rPr>
        <w:softHyphen/>
        <w:t>вать от матери и свое увлечение стихами и свою дружбу с крепо</w:t>
      </w:r>
      <w:r w:rsidRPr="00A92743">
        <w:rPr>
          <w:color w:val="212121"/>
          <w:sz w:val="28"/>
          <w:szCs w:val="28"/>
        </w:rPr>
        <w:softHyphen/>
        <w:t>стным слугой.</w:t>
      </w:r>
    </w:p>
    <w:p w:rsidR="00F7422B" w:rsidRDefault="00F7422B" w:rsidP="006D604F">
      <w:pPr>
        <w:pStyle w:val="cdt4ke"/>
        <w:spacing w:before="0" w:beforeAutospacing="0" w:after="0" w:afterAutospacing="0" w:line="276" w:lineRule="auto"/>
        <w:ind w:firstLine="708"/>
        <w:jc w:val="both"/>
        <w:rPr>
          <w:color w:val="212121"/>
          <w:sz w:val="28"/>
          <w:szCs w:val="28"/>
        </w:rPr>
      </w:pPr>
      <w:r w:rsidRPr="00A92743">
        <w:rPr>
          <w:color w:val="212121"/>
          <w:sz w:val="28"/>
          <w:szCs w:val="28"/>
        </w:rPr>
        <w:t>Навсегда тяжелым бременем легла на душу память о жестоких расправах матери с крестьянами, о ссылае</w:t>
      </w:r>
      <w:r w:rsidRPr="00A92743">
        <w:rPr>
          <w:color w:val="212121"/>
          <w:sz w:val="28"/>
          <w:szCs w:val="28"/>
        </w:rPr>
        <w:softHyphen/>
        <w:t>мых людях.</w:t>
      </w:r>
      <w:r w:rsidR="00246C54">
        <w:rPr>
          <w:color w:val="212121"/>
          <w:sz w:val="28"/>
          <w:szCs w:val="28"/>
        </w:rPr>
        <w:t xml:space="preserve"> </w:t>
      </w:r>
      <w:r w:rsidRPr="00A92743">
        <w:rPr>
          <w:color w:val="212121"/>
          <w:sz w:val="28"/>
          <w:szCs w:val="28"/>
        </w:rPr>
        <w:t>Жестокость и причуды помещичьего быта, запавшие в память с детства, внушили Тургеневу его «раннюю ненависть к рабству и крепостничеству»</w:t>
      </w:r>
      <w:proofErr w:type="gramStart"/>
      <w:r w:rsidRPr="00A92743">
        <w:rPr>
          <w:color w:val="212121"/>
          <w:sz w:val="28"/>
          <w:szCs w:val="28"/>
        </w:rPr>
        <w:t>.</w:t>
      </w:r>
      <w:r w:rsidR="0070770E">
        <w:rPr>
          <w:color w:val="212121"/>
          <w:sz w:val="28"/>
          <w:szCs w:val="28"/>
        </w:rPr>
        <w:t>О</w:t>
      </w:r>
      <w:proofErr w:type="gramEnd"/>
      <w:r w:rsidR="0070770E">
        <w:rPr>
          <w:color w:val="212121"/>
          <w:sz w:val="28"/>
          <w:szCs w:val="28"/>
        </w:rPr>
        <w:t xml:space="preserve">днажды маленький </w:t>
      </w:r>
      <w:r w:rsidR="0070770E" w:rsidRPr="0020371D">
        <w:rPr>
          <w:color w:val="212121"/>
          <w:sz w:val="28"/>
          <w:szCs w:val="28"/>
        </w:rPr>
        <w:t xml:space="preserve"> Тургенев пр</w:t>
      </w:r>
      <w:r w:rsidR="0070770E">
        <w:rPr>
          <w:color w:val="212121"/>
          <w:sz w:val="28"/>
          <w:szCs w:val="28"/>
        </w:rPr>
        <w:t xml:space="preserve">очитал про карфагенского героя </w:t>
      </w:r>
      <w:proofErr w:type="spellStart"/>
      <w:r w:rsidR="0070770E" w:rsidRPr="0020371D">
        <w:rPr>
          <w:color w:val="212121"/>
          <w:sz w:val="28"/>
          <w:szCs w:val="28"/>
        </w:rPr>
        <w:t>Аннибал</w:t>
      </w:r>
      <w:r w:rsidR="0070770E">
        <w:rPr>
          <w:color w:val="212121"/>
          <w:sz w:val="28"/>
          <w:szCs w:val="28"/>
        </w:rPr>
        <w:t>а</w:t>
      </w:r>
      <w:proofErr w:type="spellEnd"/>
      <w:r w:rsidR="0070770E" w:rsidRPr="0020371D">
        <w:rPr>
          <w:color w:val="212121"/>
          <w:sz w:val="28"/>
          <w:szCs w:val="28"/>
        </w:rPr>
        <w:t xml:space="preserve">. Его воины дали клятву бороться </w:t>
      </w:r>
      <w:r w:rsidR="0070770E">
        <w:rPr>
          <w:color w:val="212121"/>
          <w:sz w:val="28"/>
          <w:szCs w:val="28"/>
        </w:rPr>
        <w:t xml:space="preserve">с врагами </w:t>
      </w:r>
      <w:r w:rsidR="0070770E" w:rsidRPr="0020371D">
        <w:rPr>
          <w:color w:val="212121"/>
          <w:sz w:val="28"/>
          <w:szCs w:val="28"/>
        </w:rPr>
        <w:t>до конца. И юный Тургенев тоже дал свою "Аннибалову</w:t>
      </w:r>
      <w:proofErr w:type="gramStart"/>
      <w:r w:rsidR="0070770E" w:rsidRPr="0020371D">
        <w:rPr>
          <w:color w:val="212121"/>
          <w:sz w:val="28"/>
          <w:szCs w:val="28"/>
        </w:rPr>
        <w:t>"к</w:t>
      </w:r>
      <w:proofErr w:type="gramEnd"/>
      <w:r w:rsidR="0070770E" w:rsidRPr="0020371D">
        <w:rPr>
          <w:color w:val="212121"/>
          <w:sz w:val="28"/>
          <w:szCs w:val="28"/>
        </w:rPr>
        <w:t>лятву - бороться с крепостничеством.</w:t>
      </w:r>
    </w:p>
    <w:p w:rsidR="0070770E" w:rsidRDefault="0070770E" w:rsidP="006D604F">
      <w:pPr>
        <w:pStyle w:val="cdt4ke"/>
        <w:spacing w:before="0" w:beforeAutospacing="0" w:after="0" w:afterAutospacing="0" w:line="276" w:lineRule="auto"/>
        <w:ind w:firstLine="708"/>
        <w:jc w:val="both"/>
        <w:rPr>
          <w:color w:val="212121"/>
          <w:sz w:val="28"/>
          <w:szCs w:val="28"/>
        </w:rPr>
      </w:pPr>
    </w:p>
    <w:p w:rsidR="0070770E" w:rsidRDefault="0070770E" w:rsidP="006D604F">
      <w:pPr>
        <w:pStyle w:val="cdt4ke"/>
        <w:spacing w:before="0" w:beforeAutospacing="0" w:after="0" w:afterAutospacing="0" w:line="276" w:lineRule="auto"/>
        <w:ind w:firstLine="708"/>
        <w:jc w:val="both"/>
        <w:rPr>
          <w:color w:val="212121"/>
          <w:sz w:val="28"/>
          <w:szCs w:val="28"/>
        </w:rPr>
      </w:pPr>
    </w:p>
    <w:p w:rsidR="0070770E" w:rsidRPr="0070770E" w:rsidRDefault="0070770E" w:rsidP="006D604F">
      <w:pPr>
        <w:pStyle w:val="cdt4ke"/>
        <w:spacing w:before="0" w:beforeAutospacing="0" w:after="0" w:afterAutospacing="0" w:line="276" w:lineRule="auto"/>
        <w:ind w:firstLine="708"/>
        <w:jc w:val="both"/>
        <w:rPr>
          <w:b/>
          <w:color w:val="212121"/>
          <w:sz w:val="28"/>
          <w:szCs w:val="28"/>
        </w:rPr>
      </w:pPr>
      <w:r w:rsidRPr="0070770E">
        <w:rPr>
          <w:b/>
          <w:color w:val="212121"/>
          <w:sz w:val="28"/>
          <w:szCs w:val="28"/>
        </w:rPr>
        <w:t>Вопросы и задания:</w:t>
      </w:r>
    </w:p>
    <w:p w:rsidR="009B7A53" w:rsidRDefault="0020371D" w:rsidP="0020371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Выберите информацию, которая не соответствует содержанию текста:</w:t>
      </w:r>
    </w:p>
    <w:p w:rsidR="0020371D" w:rsidRDefault="0020371D" w:rsidP="002037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Имение матери И.С.Тургенева называлось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Спасское-Лутовиново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371D" w:rsidRDefault="0020371D" w:rsidP="002037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Мать Тургенева была необразованной и доброй барыней.</w:t>
      </w:r>
    </w:p>
    <w:p w:rsidR="0020371D" w:rsidRDefault="0020371D" w:rsidP="002037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Детей в семье Тургеневых часто наказывали.</w:t>
      </w:r>
    </w:p>
    <w:p w:rsidR="0020371D" w:rsidRPr="0020371D" w:rsidRDefault="0020371D" w:rsidP="002037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Тургенев еще в детстве возненавидел крепостное право.  </w:t>
      </w:r>
    </w:p>
    <w:p w:rsidR="0070770E" w:rsidRDefault="0070770E" w:rsidP="0020371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определение:</w:t>
      </w:r>
    </w:p>
    <w:p w:rsidR="0070770E" w:rsidRDefault="0070770E" w:rsidP="0070770E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«Аннибалова» клятва – это …</w:t>
      </w:r>
    </w:p>
    <w:p w:rsidR="0020371D" w:rsidRDefault="0070770E" w:rsidP="0020371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Тургенев  дает самому себе «Аннибалову» клятву?</w:t>
      </w:r>
    </w:p>
    <w:p w:rsidR="0070770E" w:rsidRPr="00996F27" w:rsidRDefault="0070770E" w:rsidP="0020371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вы думаете, как мог бороться с крепостным правом писатель? </w:t>
      </w:r>
      <w:proofErr w:type="gramStart"/>
      <w:r w:rsidR="00996F27" w:rsidRPr="00996F27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996F27" w:rsidRPr="00996F27">
        <w:rPr>
          <w:rFonts w:ascii="Times New Roman" w:hAnsi="Times New Roman" w:cs="Times New Roman"/>
          <w:i/>
          <w:sz w:val="28"/>
          <w:szCs w:val="28"/>
        </w:rPr>
        <w:t>с помощью своих произведений)</w:t>
      </w:r>
    </w:p>
    <w:p w:rsidR="00FB4ABE" w:rsidRDefault="00FB4ABE" w:rsidP="006D6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954DAA" w:rsidRPr="00954DAA" w:rsidRDefault="00954DAA" w:rsidP="00954D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DAA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lastRenderedPageBreak/>
        <w:t>Типы учебных заданий, используемые на уроке:</w:t>
      </w:r>
    </w:p>
    <w:p w:rsidR="00954DAA" w:rsidRPr="00954DAA" w:rsidRDefault="00954DAA" w:rsidP="00A049EE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DAA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Поиск информации заданной в явном и неявном виде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. </w:t>
      </w:r>
    </w:p>
    <w:p w:rsidR="00954DAA" w:rsidRPr="00954DAA" w:rsidRDefault="00954DAA" w:rsidP="00A049EE">
      <w:pPr>
        <w:pStyle w:val="a3"/>
        <w:numPr>
          <w:ilvl w:val="0"/>
          <w:numId w:val="3"/>
        </w:numPr>
        <w:kinsoku w:val="0"/>
        <w:overflowPunct w:val="0"/>
        <w:spacing w:before="80" w:beforeAutospacing="0" w:after="0" w:afterAutospacing="0"/>
        <w:textAlignment w:val="baseline"/>
        <w:rPr>
          <w:sz w:val="28"/>
          <w:szCs w:val="28"/>
        </w:rPr>
      </w:pPr>
      <w:r w:rsidRPr="00954DAA">
        <w:rPr>
          <w:rFonts w:eastAsia="+mn-ea"/>
          <w:bCs/>
          <w:kern w:val="24"/>
          <w:sz w:val="28"/>
          <w:szCs w:val="28"/>
        </w:rPr>
        <w:t>Глубокое и дета</w:t>
      </w:r>
      <w:r w:rsidR="00A049EE">
        <w:rPr>
          <w:rFonts w:eastAsia="+mn-ea"/>
          <w:bCs/>
          <w:kern w:val="24"/>
          <w:sz w:val="28"/>
          <w:szCs w:val="28"/>
        </w:rPr>
        <w:t>льное понимание текста. Ф</w:t>
      </w:r>
      <w:r w:rsidRPr="00954DAA">
        <w:rPr>
          <w:rFonts w:eastAsia="+mn-ea"/>
          <w:kern w:val="24"/>
          <w:sz w:val="28"/>
          <w:szCs w:val="28"/>
        </w:rPr>
        <w:t>ормулирование выводов</w:t>
      </w:r>
      <w:r w:rsidR="00A049EE">
        <w:rPr>
          <w:rFonts w:eastAsia="+mn-ea"/>
          <w:kern w:val="24"/>
          <w:sz w:val="28"/>
          <w:szCs w:val="28"/>
        </w:rPr>
        <w:t>, а</w:t>
      </w:r>
      <w:r w:rsidRPr="00954DAA">
        <w:rPr>
          <w:rFonts w:eastAsia="+mn-ea"/>
          <w:bCs/>
          <w:kern w:val="24"/>
          <w:sz w:val="28"/>
          <w:szCs w:val="28"/>
        </w:rPr>
        <w:t>ргументация: выводы на основе аргументов, подбор аргументов к тезису</w:t>
      </w:r>
      <w:r w:rsidR="00A049EE">
        <w:rPr>
          <w:rFonts w:eastAsia="+mn-ea"/>
          <w:bCs/>
          <w:kern w:val="24"/>
          <w:sz w:val="28"/>
          <w:szCs w:val="28"/>
        </w:rPr>
        <w:t>.</w:t>
      </w:r>
    </w:p>
    <w:p w:rsidR="00954DAA" w:rsidRPr="00A049EE" w:rsidRDefault="00954DAA" w:rsidP="00A049EE">
      <w:pPr>
        <w:pStyle w:val="a4"/>
        <w:numPr>
          <w:ilvl w:val="0"/>
          <w:numId w:val="3"/>
        </w:numPr>
        <w:tabs>
          <w:tab w:val="clear" w:pos="720"/>
          <w:tab w:val="num" w:pos="360"/>
        </w:tabs>
        <w:kinsoku w:val="0"/>
        <w:overflowPunct w:val="0"/>
        <w:spacing w:after="0" w:line="240" w:lineRule="auto"/>
        <w:ind w:left="284" w:firstLine="76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9EE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Установление связей между событиями или утверждениями</w:t>
      </w:r>
      <w:r w:rsidR="00A049EE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</w:p>
    <w:p w:rsidR="00954DAA" w:rsidRPr="00954DAA" w:rsidRDefault="00954DAA" w:rsidP="00A049EE">
      <w:pPr>
        <w:numPr>
          <w:ilvl w:val="0"/>
          <w:numId w:val="3"/>
        </w:numPr>
        <w:kinsoku w:val="0"/>
        <w:overflowPunct w:val="0"/>
        <w:spacing w:after="0" w:line="240" w:lineRule="auto"/>
        <w:ind w:left="709" w:hanging="283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DA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Обобщение</w:t>
      </w:r>
      <w:r w:rsidR="00A049EE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</w:p>
    <w:p w:rsidR="00954DAA" w:rsidRPr="00954DAA" w:rsidRDefault="00954DAA" w:rsidP="00A049EE">
      <w:pPr>
        <w:numPr>
          <w:ilvl w:val="0"/>
          <w:numId w:val="3"/>
        </w:numPr>
        <w:kinsoku w:val="0"/>
        <w:overflowPunct w:val="0"/>
        <w:spacing w:after="0" w:line="240" w:lineRule="auto"/>
        <w:ind w:left="1296" w:hanging="870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DAA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Интерпретация (слова, фразы, текста)</w:t>
      </w:r>
      <w:r w:rsidR="00A049EE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  <w:bookmarkStart w:id="0" w:name="_GoBack"/>
      <w:bookmarkEnd w:id="0"/>
    </w:p>
    <w:p w:rsidR="00176BEC" w:rsidRPr="00954DAA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Default="00176BEC">
      <w:pPr>
        <w:rPr>
          <w:rFonts w:ascii="Times New Roman" w:hAnsi="Times New Roman" w:cs="Times New Roman"/>
          <w:sz w:val="28"/>
          <w:szCs w:val="28"/>
        </w:rPr>
      </w:pPr>
    </w:p>
    <w:p w:rsidR="00176BEC" w:rsidRPr="00FB4ABE" w:rsidRDefault="00176BEC">
      <w:pPr>
        <w:rPr>
          <w:rFonts w:ascii="Times New Roman" w:hAnsi="Times New Roman" w:cs="Times New Roman"/>
          <w:sz w:val="28"/>
          <w:szCs w:val="28"/>
        </w:rPr>
      </w:pPr>
    </w:p>
    <w:sectPr w:rsidR="00176BEC" w:rsidRPr="00FB4ABE" w:rsidSect="006D7B5B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3F9"/>
    <w:multiLevelType w:val="hybridMultilevel"/>
    <w:tmpl w:val="71F2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5580B"/>
    <w:multiLevelType w:val="hybridMultilevel"/>
    <w:tmpl w:val="AF40B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84894"/>
    <w:multiLevelType w:val="hybridMultilevel"/>
    <w:tmpl w:val="27F07E04"/>
    <w:lvl w:ilvl="0" w:tplc="BE625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549E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5A6F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867F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2494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DA0A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10A8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D667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5467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13647E"/>
    <w:multiLevelType w:val="hybridMultilevel"/>
    <w:tmpl w:val="0D1AEB40"/>
    <w:lvl w:ilvl="0" w:tplc="A062367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5C807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1D464A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EAC3DA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ECC1E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02C785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54E27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D648C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6A42E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9C4"/>
    <w:rsid w:val="00176BEC"/>
    <w:rsid w:val="0020371D"/>
    <w:rsid w:val="00246C54"/>
    <w:rsid w:val="00375E2A"/>
    <w:rsid w:val="003B135B"/>
    <w:rsid w:val="00516B33"/>
    <w:rsid w:val="006829C4"/>
    <w:rsid w:val="006D604F"/>
    <w:rsid w:val="006D7B5B"/>
    <w:rsid w:val="0070770E"/>
    <w:rsid w:val="00795F2A"/>
    <w:rsid w:val="00954DAA"/>
    <w:rsid w:val="00996F27"/>
    <w:rsid w:val="009B7A53"/>
    <w:rsid w:val="00A049EE"/>
    <w:rsid w:val="00A92743"/>
    <w:rsid w:val="00F7422B"/>
    <w:rsid w:val="00FB4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4A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B4ABE"/>
    <w:pPr>
      <w:ind w:left="720"/>
      <w:contextualSpacing/>
    </w:pPr>
  </w:style>
  <w:style w:type="paragraph" w:customStyle="1" w:styleId="cdt4ke">
    <w:name w:val="cdt4ke"/>
    <w:basedOn w:val="a"/>
    <w:rsid w:val="00F74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8539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9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103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63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15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694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055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82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421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125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699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Олеся</cp:lastModifiedBy>
  <cp:revision>12</cp:revision>
  <dcterms:created xsi:type="dcterms:W3CDTF">2021-12-02T08:12:00Z</dcterms:created>
  <dcterms:modified xsi:type="dcterms:W3CDTF">2022-12-29T04:15:00Z</dcterms:modified>
</cp:coreProperties>
</file>